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032E2" w14:textId="676CE2E1" w:rsidR="00FC5BFB" w:rsidRDefault="00355C4E">
      <w:pPr>
        <w:rPr>
          <w:rFonts w:ascii="Georgia" w:hAnsi="Georgia"/>
        </w:rPr>
      </w:pPr>
      <w:r>
        <w:rPr>
          <w:noProof/>
        </w:rPr>
        <w:drawing>
          <wp:inline distT="0" distB="0" distL="0" distR="0" wp14:anchorId="4C11A40D" wp14:editId="0E8E66C4">
            <wp:extent cx="1907552" cy="952756"/>
            <wp:effectExtent l="0" t="0" r="0" b="0"/>
            <wp:docPr id="895708062" name="Picture 1"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08062" name="Picture 1" descr="A black and orange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976278" cy="987082"/>
                    </a:xfrm>
                    <a:prstGeom prst="rect">
                      <a:avLst/>
                    </a:prstGeom>
                  </pic:spPr>
                </pic:pic>
              </a:graphicData>
            </a:graphic>
          </wp:inline>
        </w:drawing>
      </w:r>
      <w:r>
        <w:rPr>
          <w:rFonts w:ascii="Georgia" w:hAnsi="Georgia"/>
        </w:rPr>
        <w:t xml:space="preserve"> </w:t>
      </w:r>
    </w:p>
    <w:p w14:paraId="733C4130" w14:textId="77777777" w:rsidR="003E540D" w:rsidRPr="003E540D" w:rsidRDefault="003E540D" w:rsidP="003E540D">
      <w:pPr>
        <w:rPr>
          <w:rFonts w:ascii="Georgia" w:hAnsi="Georgia"/>
          <w:b/>
          <w:bCs/>
        </w:rPr>
      </w:pPr>
    </w:p>
    <w:p w14:paraId="7FBC07B8" w14:textId="5D303308" w:rsidR="00DB0EB7" w:rsidRDefault="00DB0EB7" w:rsidP="00951CF1">
      <w:pPr>
        <w:rPr>
          <w:rFonts w:ascii="Graphik" w:hAnsi="Graphik"/>
          <w:b/>
          <w:bCs/>
          <w:sz w:val="32"/>
          <w:szCs w:val="32"/>
        </w:rPr>
      </w:pPr>
      <w:r w:rsidRPr="00DB0EB7">
        <w:rPr>
          <w:rFonts w:ascii="Graphik" w:hAnsi="Graphik"/>
          <w:b/>
          <w:bCs/>
          <w:sz w:val="32"/>
          <w:szCs w:val="32"/>
        </w:rPr>
        <w:t>Chin</w:t>
      </w:r>
      <w:r>
        <w:rPr>
          <w:rFonts w:ascii="Graphik" w:hAnsi="Graphik"/>
          <w:b/>
          <w:bCs/>
          <w:sz w:val="32"/>
          <w:szCs w:val="32"/>
        </w:rPr>
        <w:t>ese</w:t>
      </w:r>
      <w:r w:rsidRPr="00DB0EB7">
        <w:rPr>
          <w:rFonts w:ascii="Graphik" w:hAnsi="Graphik"/>
          <w:b/>
          <w:bCs/>
          <w:sz w:val="32"/>
          <w:szCs w:val="32"/>
        </w:rPr>
        <w:t xml:space="preserve"> woman falls for </w:t>
      </w:r>
      <w:r>
        <w:rPr>
          <w:rFonts w:ascii="Graphik" w:hAnsi="Graphik"/>
          <w:b/>
          <w:bCs/>
          <w:sz w:val="32"/>
          <w:szCs w:val="32"/>
        </w:rPr>
        <w:t xml:space="preserve">a </w:t>
      </w:r>
      <w:r w:rsidRPr="00DB0EB7">
        <w:rPr>
          <w:rFonts w:ascii="Graphik" w:hAnsi="Graphik"/>
          <w:b/>
          <w:bCs/>
          <w:sz w:val="32"/>
          <w:szCs w:val="32"/>
        </w:rPr>
        <w:t>scammer despite losing US$14,000, helps in fraud so can be together</w:t>
      </w:r>
    </w:p>
    <w:p w14:paraId="53C7FEA3" w14:textId="77777777" w:rsidR="00DB0EB7" w:rsidRDefault="00DB0EB7" w:rsidP="00951CF1">
      <w:pPr>
        <w:rPr>
          <w:rFonts w:ascii="Graphik" w:hAnsi="Graphik"/>
          <w:b/>
          <w:bCs/>
          <w:sz w:val="32"/>
          <w:szCs w:val="32"/>
        </w:rPr>
      </w:pPr>
    </w:p>
    <w:p w14:paraId="72CC8B71" w14:textId="2BCB9BEE" w:rsidR="00DB0EB7" w:rsidRDefault="00DB0EB7" w:rsidP="00951CF1">
      <w:pPr>
        <w:rPr>
          <w:rFonts w:ascii="Graphik" w:hAnsi="Graphik"/>
          <w:b/>
          <w:bCs/>
          <w:sz w:val="32"/>
          <w:szCs w:val="32"/>
        </w:rPr>
      </w:pPr>
      <w:r>
        <w:rPr>
          <w:rFonts w:ascii="Graphik" w:hAnsi="Graphik"/>
          <w:b/>
          <w:bCs/>
          <w:noProof/>
          <w:sz w:val="32"/>
          <w:szCs w:val="32"/>
        </w:rPr>
        <w:drawing>
          <wp:inline distT="0" distB="0" distL="0" distR="0" wp14:anchorId="3D29C66A" wp14:editId="378D1818">
            <wp:extent cx="6858000" cy="5266055"/>
            <wp:effectExtent l="0" t="0" r="0" b="4445"/>
            <wp:docPr id="180582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25887" name="Picture 1805825887"/>
                    <pic:cNvPicPr/>
                  </pic:nvPicPr>
                  <pic:blipFill>
                    <a:blip r:embed="rId8">
                      <a:extLst>
                        <a:ext uri="{28A0092B-C50C-407E-A947-70E740481C1C}">
                          <a14:useLocalDpi xmlns:a14="http://schemas.microsoft.com/office/drawing/2010/main" val="0"/>
                        </a:ext>
                      </a:extLst>
                    </a:blip>
                    <a:stretch>
                      <a:fillRect/>
                    </a:stretch>
                  </pic:blipFill>
                  <pic:spPr>
                    <a:xfrm>
                      <a:off x="0" y="0"/>
                      <a:ext cx="6858000" cy="5266055"/>
                    </a:xfrm>
                    <a:prstGeom prst="rect">
                      <a:avLst/>
                    </a:prstGeom>
                  </pic:spPr>
                </pic:pic>
              </a:graphicData>
            </a:graphic>
          </wp:inline>
        </w:drawing>
      </w:r>
    </w:p>
    <w:p w14:paraId="54B59F19" w14:textId="77777777" w:rsidR="00DB0EB7" w:rsidRDefault="00DB0EB7" w:rsidP="00951CF1">
      <w:pPr>
        <w:rPr>
          <w:rFonts w:ascii="Graphik" w:hAnsi="Graphik"/>
          <w:b/>
          <w:bCs/>
          <w:sz w:val="32"/>
          <w:szCs w:val="32"/>
        </w:rPr>
      </w:pPr>
    </w:p>
    <w:p w14:paraId="4312E9C7" w14:textId="0E2FC0A8" w:rsidR="00DB0EB7" w:rsidRPr="00DB0EB7" w:rsidRDefault="00DB0EB7" w:rsidP="00DB0EB7">
      <w:pPr>
        <w:ind w:right="1980"/>
      </w:pPr>
      <w:r w:rsidRPr="00DB0EB7">
        <w:t xml:space="preserve">In a twisted </w:t>
      </w:r>
      <w:r>
        <w:t>Pig Butchering case</w:t>
      </w:r>
      <w:r w:rsidRPr="00DB0EB7">
        <w:t>, a 40-year-old woman from Shanghai, China, fell victim to an online romance scam, losing 100,000 yuan (approximately US$14,000). But the story took an even more surprising turn when the woman, surnamed Hu, continued to pursue a relationship with the scammer and actively assisted him in defrauding others.</w:t>
      </w:r>
    </w:p>
    <w:p w14:paraId="479F496A" w14:textId="77777777" w:rsidR="00DB0EB7" w:rsidRPr="00DB0EB7" w:rsidRDefault="00DB0EB7" w:rsidP="00DB0EB7">
      <w:pPr>
        <w:ind w:right="1980"/>
      </w:pPr>
    </w:p>
    <w:p w14:paraId="44D04458" w14:textId="77777777" w:rsidR="00DB0EB7" w:rsidRDefault="00DB0EB7" w:rsidP="00DB0EB7">
      <w:pPr>
        <w:ind w:right="1980"/>
      </w:pPr>
      <w:r w:rsidRPr="00DB0EB7">
        <w:lastRenderedPageBreak/>
        <w:t>The saga began in May 2023 when Hu met a man, identified as Chen, on an online dating platform. Chen, claiming to have a high-yield investment account, persuaded Hu to invest her money. It wasn't long before Hu realized she had been conned, unable to withdraw her funds.</w:t>
      </w:r>
    </w:p>
    <w:p w14:paraId="3A9A15D3" w14:textId="77777777" w:rsidR="00DB0EB7" w:rsidRDefault="00DB0EB7" w:rsidP="00DB0EB7">
      <w:pPr>
        <w:ind w:right="1980"/>
      </w:pPr>
    </w:p>
    <w:p w14:paraId="00205027" w14:textId="3178B648" w:rsidR="00DB0EB7" w:rsidRPr="00DB0EB7" w:rsidRDefault="00DB0EB7" w:rsidP="00DB0EB7">
      <w:pPr>
        <w:ind w:right="1980"/>
        <w:rPr>
          <w:b/>
          <w:bCs/>
        </w:rPr>
      </w:pPr>
      <w:r w:rsidRPr="00DB0EB7">
        <w:rPr>
          <w:b/>
          <w:bCs/>
          <w:sz w:val="28"/>
          <w:szCs w:val="28"/>
        </w:rPr>
        <w:t xml:space="preserve">She Was Blinded </w:t>
      </w:r>
      <w:proofErr w:type="gramStart"/>
      <w:r w:rsidRPr="00DB0EB7">
        <w:rPr>
          <w:b/>
          <w:bCs/>
          <w:sz w:val="28"/>
          <w:szCs w:val="28"/>
        </w:rPr>
        <w:t>By</w:t>
      </w:r>
      <w:proofErr w:type="gramEnd"/>
      <w:r w:rsidRPr="00DB0EB7">
        <w:rPr>
          <w:b/>
          <w:bCs/>
          <w:sz w:val="28"/>
          <w:szCs w:val="28"/>
        </w:rPr>
        <w:t xml:space="preserve"> Love</w:t>
      </w:r>
      <w:r>
        <w:rPr>
          <w:b/>
          <w:bCs/>
          <w:sz w:val="28"/>
          <w:szCs w:val="28"/>
        </w:rPr>
        <w:t xml:space="preserve"> And Became His Money Mule</w:t>
      </w:r>
    </w:p>
    <w:p w14:paraId="04DABFD6" w14:textId="77777777" w:rsidR="00DB0EB7" w:rsidRPr="00DB0EB7" w:rsidRDefault="00DB0EB7" w:rsidP="00DB0EB7">
      <w:pPr>
        <w:ind w:right="1980"/>
      </w:pPr>
    </w:p>
    <w:p w14:paraId="56FE1C61" w14:textId="77777777" w:rsidR="00DB0EB7" w:rsidRPr="00DB0EB7" w:rsidRDefault="00DB0EB7" w:rsidP="00DB0EB7">
      <w:pPr>
        <w:ind w:right="1980"/>
      </w:pPr>
      <w:r w:rsidRPr="00DB0EB7">
        <w:t>Rather than cut ties, Hu fell deeper into Chen's web of lies. He spun a tale of being trapped in a scamming ring in northern Myanmar, forced to meet a certain quota before he could return to China. Hu, blinded by love and the promise of a future together, agreed to help Chen reach his goal.</w:t>
      </w:r>
    </w:p>
    <w:p w14:paraId="6D939272" w14:textId="77777777" w:rsidR="00DB0EB7" w:rsidRPr="00DB0EB7" w:rsidRDefault="00DB0EB7" w:rsidP="00DB0EB7">
      <w:pPr>
        <w:ind w:right="1980"/>
      </w:pPr>
    </w:p>
    <w:p w14:paraId="51661E1E" w14:textId="77777777" w:rsidR="00DB0EB7" w:rsidRDefault="00DB0EB7" w:rsidP="00DB0EB7">
      <w:pPr>
        <w:ind w:right="1980"/>
      </w:pPr>
      <w:r w:rsidRPr="00DB0EB7">
        <w:t>Acting as a money mule, Hu used her personal bank account to receive and launder the proceeds of Chen's scams through cash withdrawals and cryptocurrency conversions. In September 2023, another victim, surnamed Zhao, lost 100,000 yuan to Chen, with the funds landing directly in Hu's account.</w:t>
      </w:r>
    </w:p>
    <w:p w14:paraId="33A1D683" w14:textId="77777777" w:rsidR="00DB0EB7" w:rsidRDefault="00DB0EB7" w:rsidP="00DB0EB7">
      <w:pPr>
        <w:ind w:right="1980"/>
      </w:pPr>
    </w:p>
    <w:p w14:paraId="51C90CD8" w14:textId="1731C30D" w:rsidR="00DB0EB7" w:rsidRPr="00DB0EB7" w:rsidRDefault="00DB0EB7" w:rsidP="00DB0EB7">
      <w:pPr>
        <w:ind w:right="1980"/>
        <w:rPr>
          <w:b/>
          <w:bCs/>
        </w:rPr>
      </w:pPr>
      <w:r w:rsidRPr="00DB0EB7">
        <w:rPr>
          <w:b/>
          <w:bCs/>
          <w:sz w:val="28"/>
          <w:szCs w:val="28"/>
        </w:rPr>
        <w:t xml:space="preserve">She Was </w:t>
      </w:r>
      <w:proofErr w:type="gramStart"/>
      <w:r>
        <w:rPr>
          <w:b/>
          <w:bCs/>
          <w:sz w:val="28"/>
          <w:szCs w:val="28"/>
        </w:rPr>
        <w:t xml:space="preserve">Arrested </w:t>
      </w:r>
      <w:r>
        <w:rPr>
          <w:b/>
          <w:bCs/>
          <w:sz w:val="28"/>
          <w:szCs w:val="28"/>
        </w:rPr>
        <w:t xml:space="preserve"> </w:t>
      </w:r>
      <w:r>
        <w:rPr>
          <w:b/>
          <w:bCs/>
          <w:sz w:val="28"/>
          <w:szCs w:val="28"/>
        </w:rPr>
        <w:t>But</w:t>
      </w:r>
      <w:proofErr w:type="gramEnd"/>
      <w:r>
        <w:rPr>
          <w:b/>
          <w:bCs/>
          <w:sz w:val="28"/>
          <w:szCs w:val="28"/>
        </w:rPr>
        <w:t xml:space="preserve"> The Court Was </w:t>
      </w:r>
      <w:proofErr w:type="spellStart"/>
      <w:r>
        <w:rPr>
          <w:b/>
          <w:bCs/>
          <w:sz w:val="28"/>
          <w:szCs w:val="28"/>
        </w:rPr>
        <w:t>Leniant</w:t>
      </w:r>
      <w:proofErr w:type="spellEnd"/>
    </w:p>
    <w:p w14:paraId="559E44BB" w14:textId="77777777" w:rsidR="00DB0EB7" w:rsidRPr="00DB0EB7" w:rsidRDefault="00DB0EB7" w:rsidP="00DB0EB7">
      <w:pPr>
        <w:ind w:right="1980"/>
      </w:pPr>
    </w:p>
    <w:p w14:paraId="33BF9FFD" w14:textId="77777777" w:rsidR="00DB0EB7" w:rsidRPr="00DB0EB7" w:rsidRDefault="00DB0EB7" w:rsidP="00DB0EB7">
      <w:pPr>
        <w:ind w:right="1980"/>
      </w:pPr>
      <w:r w:rsidRPr="00DB0EB7">
        <w:t>The law finally caught up with Hu on September 19, 2023, when she was arrested. During her trial, Hu confessed to her crimes, and her family compensated Zhao for the full amount. On May 8, 2024, the Jiading Primary People's Court in Shanghai found Hu guilty of fraud but handed down a surprisingly lenient sentence due to her cooperation and lack of personal financial gain. She received a suspended 2.5-year prison term and a fine of 30,000 yuan.</w:t>
      </w:r>
    </w:p>
    <w:p w14:paraId="59696F85" w14:textId="77777777" w:rsidR="00DB0EB7" w:rsidRPr="00DB0EB7" w:rsidRDefault="00DB0EB7" w:rsidP="00DB0EB7">
      <w:pPr>
        <w:ind w:right="1980"/>
      </w:pPr>
    </w:p>
    <w:p w14:paraId="3CE82D83" w14:textId="77777777" w:rsidR="00DB0EB7" w:rsidRPr="00DB0EB7" w:rsidRDefault="00DB0EB7" w:rsidP="00DB0EB7">
      <w:pPr>
        <w:ind w:right="1980"/>
      </w:pPr>
      <w:r w:rsidRPr="00DB0EB7">
        <w:t xml:space="preserve">The case has sparked disbelief and shock across China, with many expressing </w:t>
      </w:r>
      <w:proofErr w:type="gramStart"/>
      <w:r w:rsidRPr="00DB0EB7">
        <w:t>astonishment</w:t>
      </w:r>
      <w:proofErr w:type="gramEnd"/>
      <w:r w:rsidRPr="00DB0EB7">
        <w:t xml:space="preserve"> at Hu's actions. One online commentator remarked, "People fall in love with teachers when studying, instructors during military training, bosses at work, and even the scammers who deceive them. Why are there so many lovesick women?"</w:t>
      </w:r>
    </w:p>
    <w:sectPr w:rsidR="00DB0EB7" w:rsidRPr="00DB0EB7" w:rsidSect="00355C4E">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6FE40" w14:textId="77777777" w:rsidR="00374E70" w:rsidRDefault="00374E70" w:rsidP="009B6E24">
      <w:r>
        <w:separator/>
      </w:r>
    </w:p>
  </w:endnote>
  <w:endnote w:type="continuationSeparator" w:id="0">
    <w:p w14:paraId="6F064D86" w14:textId="77777777" w:rsidR="00374E70" w:rsidRDefault="00374E70" w:rsidP="009B6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Graphik">
    <w:panose1 w:val="020B0503030202060203"/>
    <w:charset w:val="4D"/>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9BD3" w14:textId="77777777" w:rsidR="009B6E24" w:rsidRDefault="009B6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2D2EF" w14:textId="77777777" w:rsidR="009B6E24" w:rsidRDefault="009B6E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76F54" w14:textId="77777777" w:rsidR="009B6E24" w:rsidRDefault="009B6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6721D" w14:textId="77777777" w:rsidR="00374E70" w:rsidRDefault="00374E70" w:rsidP="009B6E24">
      <w:r>
        <w:separator/>
      </w:r>
    </w:p>
  </w:footnote>
  <w:footnote w:type="continuationSeparator" w:id="0">
    <w:p w14:paraId="00248047" w14:textId="77777777" w:rsidR="00374E70" w:rsidRDefault="00374E70" w:rsidP="009B6E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7A993" w14:textId="77777777" w:rsidR="009B6E24" w:rsidRDefault="009B6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EE98D" w14:textId="77777777" w:rsidR="009B6E24" w:rsidRDefault="009B6E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6731B" w14:textId="77777777" w:rsidR="009B6E24" w:rsidRDefault="009B6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E3E3F"/>
    <w:multiLevelType w:val="hybridMultilevel"/>
    <w:tmpl w:val="7416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8331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C4E"/>
    <w:rsid w:val="00002635"/>
    <w:rsid w:val="00063872"/>
    <w:rsid w:val="000901D6"/>
    <w:rsid w:val="00112230"/>
    <w:rsid w:val="002870E9"/>
    <w:rsid w:val="002E6C52"/>
    <w:rsid w:val="0030011B"/>
    <w:rsid w:val="003025EF"/>
    <w:rsid w:val="00354035"/>
    <w:rsid w:val="00355C4E"/>
    <w:rsid w:val="00373B7F"/>
    <w:rsid w:val="00374E70"/>
    <w:rsid w:val="003964DF"/>
    <w:rsid w:val="003E540D"/>
    <w:rsid w:val="004E1C56"/>
    <w:rsid w:val="00525A30"/>
    <w:rsid w:val="0054350A"/>
    <w:rsid w:val="007420A1"/>
    <w:rsid w:val="007473BF"/>
    <w:rsid w:val="007C0EF6"/>
    <w:rsid w:val="007C6AFA"/>
    <w:rsid w:val="00893B5A"/>
    <w:rsid w:val="008A1588"/>
    <w:rsid w:val="00951CF1"/>
    <w:rsid w:val="00994E35"/>
    <w:rsid w:val="009B6E24"/>
    <w:rsid w:val="009C1DCD"/>
    <w:rsid w:val="009C5C38"/>
    <w:rsid w:val="00A41FFC"/>
    <w:rsid w:val="00A847EA"/>
    <w:rsid w:val="00B47314"/>
    <w:rsid w:val="00BA6D6E"/>
    <w:rsid w:val="00BD56B6"/>
    <w:rsid w:val="00C43030"/>
    <w:rsid w:val="00CB7602"/>
    <w:rsid w:val="00CF2427"/>
    <w:rsid w:val="00D815DF"/>
    <w:rsid w:val="00D90A2E"/>
    <w:rsid w:val="00DB0EB7"/>
    <w:rsid w:val="00E16219"/>
    <w:rsid w:val="00E77814"/>
    <w:rsid w:val="00EE0DDD"/>
    <w:rsid w:val="00F27651"/>
    <w:rsid w:val="00F56CE8"/>
    <w:rsid w:val="00FC5BFB"/>
    <w:rsid w:val="00FF0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7F63B"/>
  <w14:defaultImageDpi w14:val="32767"/>
  <w15:chartTrackingRefBased/>
  <w15:docId w15:val="{79ABBF76-4EC0-E648-BFAB-28933BAFD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3B7F"/>
  </w:style>
  <w:style w:type="paragraph" w:styleId="Heading1">
    <w:name w:val="heading 1"/>
    <w:basedOn w:val="Normal"/>
    <w:next w:val="Normal"/>
    <w:link w:val="Heading1Char"/>
    <w:uiPriority w:val="9"/>
    <w:qFormat/>
    <w:rsid w:val="00355C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5C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5C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5C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5C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5C4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5C4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5C4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5C4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C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5C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5C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5C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5C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5C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5C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5C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5C4E"/>
    <w:rPr>
      <w:rFonts w:eastAsiaTheme="majorEastAsia" w:cstheme="majorBidi"/>
      <w:color w:val="272727" w:themeColor="text1" w:themeTint="D8"/>
    </w:rPr>
  </w:style>
  <w:style w:type="paragraph" w:styleId="Title">
    <w:name w:val="Title"/>
    <w:basedOn w:val="Normal"/>
    <w:next w:val="Normal"/>
    <w:link w:val="TitleChar"/>
    <w:uiPriority w:val="10"/>
    <w:qFormat/>
    <w:rsid w:val="00355C4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5C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5C4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5C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5C4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55C4E"/>
    <w:rPr>
      <w:i/>
      <w:iCs/>
      <w:color w:val="404040" w:themeColor="text1" w:themeTint="BF"/>
    </w:rPr>
  </w:style>
  <w:style w:type="paragraph" w:styleId="ListParagraph">
    <w:name w:val="List Paragraph"/>
    <w:basedOn w:val="Normal"/>
    <w:uiPriority w:val="34"/>
    <w:qFormat/>
    <w:rsid w:val="00355C4E"/>
    <w:pPr>
      <w:ind w:left="720"/>
      <w:contextualSpacing/>
    </w:pPr>
  </w:style>
  <w:style w:type="character" w:styleId="IntenseEmphasis">
    <w:name w:val="Intense Emphasis"/>
    <w:basedOn w:val="DefaultParagraphFont"/>
    <w:uiPriority w:val="21"/>
    <w:qFormat/>
    <w:rsid w:val="00355C4E"/>
    <w:rPr>
      <w:i/>
      <w:iCs/>
      <w:color w:val="0F4761" w:themeColor="accent1" w:themeShade="BF"/>
    </w:rPr>
  </w:style>
  <w:style w:type="paragraph" w:styleId="IntenseQuote">
    <w:name w:val="Intense Quote"/>
    <w:basedOn w:val="Normal"/>
    <w:next w:val="Normal"/>
    <w:link w:val="IntenseQuoteChar"/>
    <w:uiPriority w:val="30"/>
    <w:qFormat/>
    <w:rsid w:val="00355C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5C4E"/>
    <w:rPr>
      <w:i/>
      <w:iCs/>
      <w:color w:val="0F4761" w:themeColor="accent1" w:themeShade="BF"/>
    </w:rPr>
  </w:style>
  <w:style w:type="character" w:styleId="IntenseReference">
    <w:name w:val="Intense Reference"/>
    <w:basedOn w:val="DefaultParagraphFont"/>
    <w:uiPriority w:val="32"/>
    <w:qFormat/>
    <w:rsid w:val="00355C4E"/>
    <w:rPr>
      <w:b/>
      <w:bCs/>
      <w:smallCaps/>
      <w:color w:val="0F4761" w:themeColor="accent1" w:themeShade="BF"/>
      <w:spacing w:val="5"/>
    </w:rPr>
  </w:style>
  <w:style w:type="paragraph" w:styleId="Header">
    <w:name w:val="header"/>
    <w:basedOn w:val="Normal"/>
    <w:link w:val="HeaderChar"/>
    <w:uiPriority w:val="99"/>
    <w:unhideWhenUsed/>
    <w:rsid w:val="009B6E24"/>
    <w:pPr>
      <w:tabs>
        <w:tab w:val="center" w:pos="4680"/>
        <w:tab w:val="right" w:pos="9360"/>
      </w:tabs>
    </w:pPr>
  </w:style>
  <w:style w:type="character" w:customStyle="1" w:styleId="HeaderChar">
    <w:name w:val="Header Char"/>
    <w:basedOn w:val="DefaultParagraphFont"/>
    <w:link w:val="Header"/>
    <w:uiPriority w:val="99"/>
    <w:rsid w:val="009B6E24"/>
  </w:style>
  <w:style w:type="paragraph" w:styleId="Footer">
    <w:name w:val="footer"/>
    <w:basedOn w:val="Normal"/>
    <w:link w:val="FooterChar"/>
    <w:uiPriority w:val="99"/>
    <w:unhideWhenUsed/>
    <w:rsid w:val="009B6E24"/>
    <w:pPr>
      <w:tabs>
        <w:tab w:val="center" w:pos="4680"/>
        <w:tab w:val="right" w:pos="9360"/>
      </w:tabs>
    </w:pPr>
  </w:style>
  <w:style w:type="character" w:customStyle="1" w:styleId="FooterChar">
    <w:name w:val="Footer Char"/>
    <w:basedOn w:val="DefaultParagraphFont"/>
    <w:link w:val="Footer"/>
    <w:uiPriority w:val="99"/>
    <w:rsid w:val="009B6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25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McKenna</dc:creator>
  <cp:keywords/>
  <dc:description/>
  <cp:lastModifiedBy>Frank McKenna</cp:lastModifiedBy>
  <cp:revision>2</cp:revision>
  <cp:lastPrinted>2024-06-18T03:44:00Z</cp:lastPrinted>
  <dcterms:created xsi:type="dcterms:W3CDTF">2024-06-18T12:43:00Z</dcterms:created>
  <dcterms:modified xsi:type="dcterms:W3CDTF">2024-06-18T12:43:00Z</dcterms:modified>
</cp:coreProperties>
</file>